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ED6" w:rsidRDefault="009D746D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tbl>
      <w:tblPr>
        <w:tblW w:w="9041" w:type="dxa"/>
        <w:jc w:val="center"/>
        <w:tblLayout w:type="fixed"/>
        <w:tblLook w:val="04A0" w:firstRow="1" w:lastRow="0" w:firstColumn="1" w:lastColumn="0" w:noHBand="0" w:noVBand="1"/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 w:rsidR="00346ED6">
        <w:trPr>
          <w:trHeight w:hRule="exact" w:val="440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6ED6" w:rsidRDefault="009D746D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346ED6">
        <w:trPr>
          <w:trHeight w:val="194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46ED6" w:rsidRDefault="009D746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（2023年度）</w:t>
            </w:r>
          </w:p>
        </w:tc>
      </w:tr>
      <w:tr w:rsidR="00346ED6">
        <w:trPr>
          <w:trHeight w:hRule="exact" w:val="291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E868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儿童医院</w:t>
            </w:r>
            <w:r w:rsidRPr="00E8688F">
              <w:rPr>
                <w:rFonts w:ascii="宋体" w:hAnsi="宋体" w:cs="宋体" w:hint="eastAsia"/>
                <w:kern w:val="0"/>
                <w:sz w:val="18"/>
                <w:szCs w:val="18"/>
              </w:rPr>
              <w:t>医学人才培养</w:t>
            </w:r>
          </w:p>
        </w:tc>
      </w:tr>
      <w:tr w:rsidR="00346ED6" w:rsidTr="00E8688F">
        <w:trPr>
          <w:trHeight w:hRule="exact" w:val="543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E868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E868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:rsidR="00346ED6">
        <w:trPr>
          <w:trHeight w:hRule="exact" w:val="291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E868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毕琳娜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E31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E3147">
              <w:rPr>
                <w:rFonts w:ascii="宋体" w:hAnsi="宋体" w:cs="宋体"/>
                <w:kern w:val="0"/>
                <w:sz w:val="18"/>
                <w:szCs w:val="18"/>
              </w:rPr>
              <w:t>59616528</w:t>
            </w:r>
          </w:p>
        </w:tc>
      </w:tr>
      <w:tr w:rsidR="00346ED6">
        <w:trPr>
          <w:trHeight w:hRule="exact" w:val="644"/>
          <w:jc w:val="center"/>
        </w:trPr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346E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46ED6">
        <w:trPr>
          <w:trHeight w:hRule="exact" w:val="247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346E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E722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22FD">
              <w:rPr>
                <w:rFonts w:ascii="宋体" w:hAnsi="宋体" w:cs="宋体"/>
                <w:kern w:val="0"/>
                <w:sz w:val="18"/>
                <w:szCs w:val="18"/>
              </w:rPr>
              <w:t>84.67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E722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22FD">
              <w:rPr>
                <w:rFonts w:ascii="宋体" w:hAnsi="宋体" w:cs="宋体"/>
                <w:kern w:val="0"/>
                <w:sz w:val="18"/>
                <w:szCs w:val="18"/>
              </w:rPr>
              <w:t>84.67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E722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22FD">
              <w:rPr>
                <w:rFonts w:ascii="宋体" w:hAnsi="宋体" w:cs="宋体"/>
                <w:kern w:val="0"/>
                <w:sz w:val="18"/>
                <w:szCs w:val="18"/>
              </w:rPr>
              <w:t>64.692679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E31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E3147">
              <w:rPr>
                <w:rFonts w:ascii="宋体" w:hAnsi="宋体" w:cs="宋体"/>
                <w:kern w:val="0"/>
                <w:sz w:val="18"/>
                <w:szCs w:val="18"/>
              </w:rPr>
              <w:t>76.41%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E31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7.64</w:t>
            </w:r>
          </w:p>
        </w:tc>
      </w:tr>
      <w:tr w:rsidR="00346ED6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346E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E722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22FD">
              <w:rPr>
                <w:rFonts w:ascii="宋体" w:hAnsi="宋体" w:cs="宋体"/>
                <w:kern w:val="0"/>
                <w:sz w:val="18"/>
                <w:szCs w:val="18"/>
              </w:rPr>
              <w:t>84.67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E722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22FD">
              <w:rPr>
                <w:rFonts w:ascii="宋体" w:hAnsi="宋体" w:cs="宋体"/>
                <w:kern w:val="0"/>
                <w:sz w:val="18"/>
                <w:szCs w:val="18"/>
              </w:rPr>
              <w:t>84.67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E722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22FD">
              <w:rPr>
                <w:rFonts w:ascii="宋体" w:hAnsi="宋体" w:cs="宋体"/>
                <w:kern w:val="0"/>
                <w:sz w:val="18"/>
                <w:szCs w:val="18"/>
              </w:rPr>
              <w:t>64.692679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E31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E3147">
              <w:rPr>
                <w:rFonts w:ascii="宋体" w:hAnsi="宋体" w:cs="宋体"/>
                <w:kern w:val="0"/>
                <w:sz w:val="18"/>
                <w:szCs w:val="18"/>
              </w:rPr>
              <w:t>76.41%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46ED6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346E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346E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346E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346E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346E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46ED6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346E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346E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346E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346E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346E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46ED6">
        <w:trPr>
          <w:trHeight w:hRule="exact" w:val="291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46ED6" w:rsidTr="009E3147">
        <w:trPr>
          <w:trHeight w:hRule="exact" w:val="1746"/>
          <w:jc w:val="center"/>
        </w:trPr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346E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E31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E3147">
              <w:rPr>
                <w:rFonts w:ascii="宋体" w:hAnsi="宋体" w:cs="宋体" w:hint="eastAsia"/>
                <w:kern w:val="0"/>
                <w:sz w:val="18"/>
                <w:szCs w:val="18"/>
              </w:rPr>
              <w:t>倪鑫教授是耳鼻咽喉头颈外科专业的学科带头人，是儿童头颈外科创建的倡导者，有丰富的临床经验，毛华伟、彭芸、吴捷、常艳、李瑛、姚子明、张鹏是我院的学科骨干，重点培养对象，加强对8位人才的专业培养，有利于其专业水平和科研能力的进一步提高，有利于科室整体医疗水平、科研能力、人才梯队建设的提升，为实现我院 “领航国家儿童健康事业”的发展目标，提供更强有力的人才保障。</w:t>
            </w:r>
          </w:p>
        </w:tc>
        <w:tc>
          <w:tcPr>
            <w:tcW w:w="33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F172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总体</w:t>
            </w:r>
            <w:r w:rsidR="0001489C">
              <w:rPr>
                <w:rFonts w:ascii="宋体" w:hAnsi="宋体" w:cs="宋体" w:hint="eastAsia"/>
                <w:kern w:val="0"/>
                <w:sz w:val="18"/>
                <w:szCs w:val="18"/>
              </w:rPr>
              <w:t>完成登峰、青苗人才培养年度计划，</w:t>
            </w:r>
            <w:r w:rsidR="0001489C" w:rsidRPr="00E613E5">
              <w:rPr>
                <w:rFonts w:ascii="宋体" w:hAnsi="宋体" w:cs="宋体" w:hint="eastAsia"/>
                <w:kern w:val="0"/>
                <w:sz w:val="18"/>
                <w:szCs w:val="18"/>
              </w:rPr>
              <w:t>提高解决临床重大疑难复杂问题能力，为培养在国内外具有重大影响力的领军人物奠定基础</w:t>
            </w:r>
            <w:r w:rsidR="0001489C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346ED6">
        <w:trPr>
          <w:trHeight w:hRule="exact" w:val="517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98164B">
        <w:trPr>
          <w:trHeight w:hRule="exact" w:val="29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722F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发表科研论文（倪鑫）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746D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 w:rsidRPr="009D746D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篇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164B">
        <w:trPr>
          <w:trHeight w:hRule="exact" w:val="29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722F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撰写专利（倪鑫）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746D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164B">
        <w:trPr>
          <w:trHeight w:hRule="exact" w:val="29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Pr="00E722FD" w:rsidRDefault="0098164B" w:rsidP="0098164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722F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主办国内会议（倪鑫）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746D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1次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164B" w:rsidTr="00E722FD">
        <w:trPr>
          <w:trHeight w:hRule="exact" w:val="48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Pr="00E722FD" w:rsidRDefault="0098164B" w:rsidP="0098164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722F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进行国内学术交流（倪鑫）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746D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4次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110余人次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11F2E">
        <w:trPr>
          <w:trHeight w:hRule="exact" w:val="29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Pr="00E722FD" w:rsidRDefault="00111F2E" w:rsidP="00111F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722F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论文发表篇数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746D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篇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11F2E">
        <w:trPr>
          <w:trHeight w:hRule="exact" w:val="29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722F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形成研究报告的份数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746D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5个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164B" w:rsidTr="00E722FD">
        <w:trPr>
          <w:trHeight w:hRule="exact" w:val="84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722F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论文为第一/并列第一/通讯作者及完成单位，SCI或核心期刊</w:t>
            </w:r>
            <w:r w:rsidRPr="00D107C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（倪鑫）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=</w:t>
            </w:r>
            <w:r w:rsidRPr="009D746D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746D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164B" w:rsidTr="00D107CF">
        <w:trPr>
          <w:trHeight w:hRule="exact" w:val="569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107C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国内/国外质量标准（倪鑫）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746D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 w:rsidRPr="009D746D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746D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 w:rsidRPr="009D746D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11F2E" w:rsidTr="00D107CF">
        <w:trPr>
          <w:trHeight w:hRule="exact" w:val="577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107C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国外核心期刊论文影响因子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746D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 w:rsidRPr="009D746D"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261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75分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11F2E" w:rsidTr="00D107CF">
        <w:trPr>
          <w:trHeight w:hRule="exact" w:val="57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107C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中文核心期刊论文影响因子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Pr="009D746D" w:rsidRDefault="00111F2E" w:rsidP="00111F2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9D746D">
              <w:rPr>
                <w:rFonts w:ascii="宋体" w:hAnsi="宋体" w:cs="宋体" w:hint="eastAsia"/>
                <w:kern w:val="0"/>
                <w:sz w:val="18"/>
                <w:szCs w:val="18"/>
              </w:rPr>
              <w:t>≥6分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35.5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F2E" w:rsidRDefault="00111F2E" w:rsidP="00111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164B" w:rsidTr="009D746D">
        <w:trPr>
          <w:trHeight w:hRule="exact" w:val="565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107C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完成期刊论文发表（倪鑫）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Pr="009D746D" w:rsidRDefault="0098164B" w:rsidP="0098164B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9D746D">
              <w:rPr>
                <w:rFonts w:ascii="宋体" w:hAnsi="宋体" w:cs="宋体" w:hint="eastAsia"/>
                <w:kern w:val="0"/>
                <w:sz w:val="18"/>
                <w:szCs w:val="18"/>
              </w:rPr>
              <w:t>≤12月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746D">
              <w:rPr>
                <w:rFonts w:ascii="宋体" w:hAnsi="宋体" w:cs="宋体" w:hint="eastAsia"/>
                <w:kern w:val="0"/>
                <w:sz w:val="18"/>
                <w:szCs w:val="18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164B" w:rsidTr="0098164B">
        <w:trPr>
          <w:trHeight w:hRule="exact" w:val="2562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107C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完成国内外学术交流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746D">
              <w:rPr>
                <w:rFonts w:ascii="宋体" w:hAnsi="宋体" w:cs="宋体" w:hint="eastAsia"/>
                <w:kern w:val="0"/>
                <w:sz w:val="18"/>
                <w:szCs w:val="18"/>
              </w:rPr>
              <w:t>≤12月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F17257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DE5B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36E5C">
              <w:rPr>
                <w:rFonts w:ascii="宋体" w:hAnsi="宋体" w:cs="宋体" w:hint="eastAsia"/>
                <w:kern w:val="0"/>
                <w:sz w:val="18"/>
                <w:szCs w:val="18"/>
              </w:rPr>
              <w:t>因儿童肺炎影响，项目人取消承办及人才培养相关会议安排，全力以赴应对患者量激增问题。后续项目执行中会加快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进度，按期完成项目</w:t>
            </w:r>
            <w:r w:rsidRPr="00F36E5C">
              <w:rPr>
                <w:rFonts w:ascii="宋体" w:hAnsi="宋体" w:cs="宋体" w:hint="eastAsia"/>
                <w:kern w:val="0"/>
                <w:sz w:val="18"/>
                <w:szCs w:val="18"/>
              </w:rPr>
              <w:t>任务。</w:t>
            </w:r>
          </w:p>
        </w:tc>
        <w:bookmarkStart w:id="0" w:name="_GoBack"/>
        <w:bookmarkEnd w:id="0"/>
      </w:tr>
      <w:tr w:rsidR="00346ED6" w:rsidTr="00D107CF">
        <w:trPr>
          <w:trHeight w:hRule="exact" w:val="553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ED6" w:rsidRDefault="00346E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346E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D107C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107C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746D"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  <w:r w:rsidR="00D107CF" w:rsidRPr="00D107CF">
              <w:rPr>
                <w:rFonts w:ascii="宋体" w:hAnsi="宋体" w:cs="宋体"/>
                <w:kern w:val="0"/>
                <w:sz w:val="18"/>
                <w:szCs w:val="18"/>
              </w:rPr>
              <w:t>84.67</w:t>
            </w:r>
            <w:r w:rsidR="00D107CF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22FD">
              <w:rPr>
                <w:rFonts w:ascii="宋体" w:hAnsi="宋体" w:cs="宋体"/>
                <w:kern w:val="0"/>
                <w:sz w:val="18"/>
                <w:szCs w:val="18"/>
              </w:rPr>
              <w:t>64.69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9D7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DE5B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D6" w:rsidRDefault="00346E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164B" w:rsidTr="00D107CF">
        <w:trPr>
          <w:trHeight w:hRule="exact" w:val="555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107C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培养临床医学专业人才（倪鑫）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746D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4人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164B" w:rsidRPr="0098164B" w:rsidTr="0098164B">
        <w:trPr>
          <w:trHeight w:hRule="exact" w:val="257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107C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培养出合格优秀的研究生和青年骨干人才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746D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5人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DE5B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36E5C">
              <w:rPr>
                <w:rFonts w:ascii="宋体" w:hAnsi="宋体" w:cs="宋体" w:hint="eastAsia"/>
                <w:kern w:val="0"/>
                <w:sz w:val="18"/>
                <w:szCs w:val="18"/>
              </w:rPr>
              <w:t>因儿童肺炎影响，项目人取消承办及人才培养相关会议安排，全力以赴应对患者量激增问题。后续项目执行中会加快进度，按期完成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 w:rsidRPr="00F36E5C">
              <w:rPr>
                <w:rFonts w:ascii="宋体" w:hAnsi="宋体" w:cs="宋体" w:hint="eastAsia"/>
                <w:kern w:val="0"/>
                <w:sz w:val="18"/>
                <w:szCs w:val="18"/>
              </w:rPr>
              <w:t>任务。</w:t>
            </w:r>
          </w:p>
        </w:tc>
      </w:tr>
      <w:tr w:rsidR="0098164B" w:rsidTr="0098164B">
        <w:trPr>
          <w:trHeight w:hRule="exact" w:val="100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107C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提高疾病诊断准确率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746D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部分实验数据还在进一步整理，论文撰写中。</w:t>
            </w:r>
          </w:p>
        </w:tc>
      </w:tr>
      <w:tr w:rsidR="0098164B" w:rsidTr="00D107CF">
        <w:trPr>
          <w:trHeight w:hRule="exact" w:val="577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107C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优化及明确儿童发育相关重大疾病课题的方向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746D">
              <w:rPr>
                <w:rFonts w:ascii="宋体" w:hAnsi="宋体" w:cs="宋体" w:hint="eastAsia"/>
                <w:kern w:val="0"/>
                <w:sz w:val="18"/>
                <w:szCs w:val="18"/>
              </w:rPr>
              <w:t>达到标准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746D">
              <w:rPr>
                <w:rFonts w:ascii="宋体" w:hAnsi="宋体" w:cs="宋体" w:hint="eastAsia"/>
                <w:kern w:val="0"/>
                <w:sz w:val="18"/>
                <w:szCs w:val="18"/>
              </w:rPr>
              <w:t>达到标准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164B" w:rsidTr="00D107CF">
        <w:trPr>
          <w:trHeight w:hRule="exact" w:val="572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107C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人才可持续发展，对疾病诊治有益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746D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746D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164B" w:rsidTr="00D107CF">
        <w:trPr>
          <w:trHeight w:hRule="exact" w:val="566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107C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研究参与人员满意度（倪鑫）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107CF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DE5B8A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E5B8A">
              <w:rPr>
                <w:rFonts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164B">
        <w:trPr>
          <w:trHeight w:hRule="exact" w:val="29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107C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患者满意度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107CF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107CF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164B" w:rsidTr="00F17257">
        <w:trPr>
          <w:trHeight w:hRule="exact" w:val="538"/>
          <w:jc w:val="center"/>
        </w:trPr>
        <w:tc>
          <w:tcPr>
            <w:tcW w:w="65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F17257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3.64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64B" w:rsidRDefault="0098164B" w:rsidP="00981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346ED6" w:rsidRDefault="00346ED6"/>
    <w:sectPr w:rsidR="00346E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263" w:rsidRDefault="00BB2263" w:rsidP="009E3147">
      <w:r>
        <w:separator/>
      </w:r>
    </w:p>
  </w:endnote>
  <w:endnote w:type="continuationSeparator" w:id="0">
    <w:p w:rsidR="00BB2263" w:rsidRDefault="00BB2263" w:rsidP="009E3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263" w:rsidRDefault="00BB2263" w:rsidP="009E3147">
      <w:r>
        <w:separator/>
      </w:r>
    </w:p>
  </w:footnote>
  <w:footnote w:type="continuationSeparator" w:id="0">
    <w:p w:rsidR="00BB2263" w:rsidRDefault="00BB2263" w:rsidP="009E31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1489C"/>
    <w:rsid w:val="00111F2E"/>
    <w:rsid w:val="001C2FF2"/>
    <w:rsid w:val="00282BA4"/>
    <w:rsid w:val="0028358D"/>
    <w:rsid w:val="00346ED6"/>
    <w:rsid w:val="0098164B"/>
    <w:rsid w:val="009D746D"/>
    <w:rsid w:val="009E3147"/>
    <w:rsid w:val="00BB2263"/>
    <w:rsid w:val="00D107CF"/>
    <w:rsid w:val="00D230C9"/>
    <w:rsid w:val="00DE5B8A"/>
    <w:rsid w:val="00E722FD"/>
    <w:rsid w:val="00E8688F"/>
    <w:rsid w:val="00EB3AA9"/>
    <w:rsid w:val="00F17257"/>
    <w:rsid w:val="0167401F"/>
    <w:rsid w:val="1C46568C"/>
    <w:rsid w:val="28FF42C9"/>
    <w:rsid w:val="63872C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84CD14"/>
  <w15:docId w15:val="{E6510B07-C715-4DB3-B020-5EC9EACB8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kern w:val="0"/>
      <w:sz w:val="24"/>
    </w:rPr>
  </w:style>
  <w:style w:type="paragraph" w:styleId="a4">
    <w:name w:val="header"/>
    <w:basedOn w:val="a"/>
    <w:link w:val="a5"/>
    <w:rsid w:val="009E31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E3147"/>
    <w:rPr>
      <w:kern w:val="2"/>
      <w:sz w:val="18"/>
      <w:szCs w:val="18"/>
    </w:rPr>
  </w:style>
  <w:style w:type="paragraph" w:styleId="a6">
    <w:name w:val="footer"/>
    <w:basedOn w:val="a"/>
    <w:link w:val="a7"/>
    <w:rsid w:val="009E31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9E314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221</Words>
  <Characters>1262</Characters>
  <Application>Microsoft Office Word</Application>
  <DocSecurity>0</DocSecurity>
  <Lines>10</Lines>
  <Paragraphs>2</Paragraphs>
  <ScaleCrop>false</ScaleCrop>
  <Company>Microsoft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Admin-</cp:lastModifiedBy>
  <cp:revision>8</cp:revision>
  <dcterms:created xsi:type="dcterms:W3CDTF">2024-04-16T02:39:00Z</dcterms:created>
  <dcterms:modified xsi:type="dcterms:W3CDTF">2024-04-29T05:58:00Z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